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F" w:rsidRDefault="0024481F" w:rsidP="0024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Рекомендации для родителей: </w:t>
      </w:r>
    </w:p>
    <w:p w:rsidR="0024481F" w:rsidRPr="00F82698" w:rsidRDefault="0024481F" w:rsidP="0024481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r w:rsidRPr="00F8269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«Книги для малышей»</w:t>
      </w:r>
    </w:p>
    <w:p w:rsidR="0024481F" w:rsidRDefault="0024481F" w:rsidP="0024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4481F" w:rsidRPr="004E3856" w:rsidRDefault="0024481F" w:rsidP="0024481F">
      <w:pPr>
        <w:spacing w:after="0" w:line="240" w:lineRule="auto"/>
        <w:rPr>
          <w:rFonts w:ascii="Arial" w:eastAsia="Times New Roman" w:hAnsi="Arial" w:cs="Arial"/>
          <w:color w:val="00B050"/>
          <w:sz w:val="32"/>
          <w:szCs w:val="32"/>
        </w:rPr>
      </w:pPr>
      <w:r w:rsidRPr="004E385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Особенности детских книжек:          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Она лёгкая - у малыша должно хватать сил на то, чтобы в любой момент достать книгу с полки.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Прочность ей обеспечивает обычный или ламинированный картон.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Размер книжки небольшой ребёнок должен иметь возможность "играть" с ней самостоятельно.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В книге крупные, яркие картинки и немного мелких отвлекающих деталей. Печатный текст - только крупный, фразы - чёткие и лаконичные.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страница представляет собой яркую картинку, текст должен располагаться на светлом фоне.</w:t>
      </w:r>
    </w:p>
    <w:p w:rsidR="0024481F" w:rsidRPr="0024481F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 на наличие гигиенического сертификата (обычно указывается на последней странице или обложке) Ведь малыши часто пытаются грызть книгу.</w:t>
      </w:r>
    </w:p>
    <w:p w:rsidR="0024481F" w:rsidRPr="00415A41" w:rsidRDefault="0024481F" w:rsidP="00244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24481F" w:rsidRPr="004E3856" w:rsidRDefault="0024481F" w:rsidP="0024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4E385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«Всему свое время»</w:t>
      </w:r>
    </w:p>
    <w:p w:rsidR="0024481F" w:rsidRPr="00415A41" w:rsidRDefault="0024481F" w:rsidP="002448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"игрушкой"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24481F" w:rsidRPr="004E3856" w:rsidRDefault="0024481F" w:rsidP="0024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E385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«Веселая Азбука»</w:t>
      </w:r>
    </w:p>
    <w:p w:rsidR="0024481F" w:rsidRDefault="0024481F" w:rsidP="0024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Примерно с года (а при желании и раньше) можно начать читать ребёнку стихи и коротенькие сказки. В этом возрасте знакомство с веселыми потешками хорошо сопровождать яркими характерными жестами. Примерно к двум годам, когда у ребёнка появляется интерес к буквам, - приобретите азбуку. Стоит помнить, что узнавание букв и чтение - вещи разные. Сейчас читаете вы, а ребенок активно слушает. Не стоит форсировать события.                                                                                  </w:t>
      </w:r>
    </w:p>
    <w:p w:rsidR="0024481F" w:rsidRDefault="0024481F" w:rsidP="0024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Многим детям нравятся книжки-игрушки всевозможные пищалки, книжки в форме животных, насекомых и т.д. Они привлекательны </w:t>
      </w: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для ребёнка, но не стоит ими увлекаться.  Книги, прежде всего, предназначены для чтения - это малышу важно усвоить. Постепенно сводите количество книг - игрушек </w:t>
      </w:r>
      <w:proofErr w:type="gramStart"/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</w:p>
    <w:p w:rsidR="0024481F" w:rsidRDefault="0024481F" w:rsidP="0024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минимуму.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      </w:t>
      </w: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</w:p>
    <w:p w:rsidR="0024481F" w:rsidRDefault="0024481F" w:rsidP="00244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Три года - возраст почемучек - оптимальное время для покупки детских иллюстрированных энциклопедий. Количество незнакомых слов в них не должно превышать 10-15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24481F" w:rsidRPr="00415A41" w:rsidRDefault="0024481F" w:rsidP="002448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24481F" w:rsidRPr="005B0082" w:rsidRDefault="0024481F" w:rsidP="00244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5B008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</w:t>
      </w:r>
      <w:proofErr w:type="spellStart"/>
      <w:r w:rsidRPr="005B008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Расщиряем</w:t>
      </w:r>
      <w:proofErr w:type="spellEnd"/>
      <w:r w:rsidRPr="005B008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кругозор»</w:t>
      </w:r>
    </w:p>
    <w:p w:rsidR="0024481F" w:rsidRPr="00415A41" w:rsidRDefault="0024481F" w:rsidP="00244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24481F" w:rsidRPr="00415A41" w:rsidRDefault="0024481F" w:rsidP="00244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</w:t>
      </w:r>
    </w:p>
    <w:p w:rsidR="0024481F" w:rsidRPr="00415A41" w:rsidRDefault="0024481F" w:rsidP="00244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24481F" w:rsidRPr="00415A41" w:rsidRDefault="0024481F" w:rsidP="00244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Чем старше ребенок, тем многограннее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24481F" w:rsidRPr="0024481F" w:rsidRDefault="0024481F" w:rsidP="002448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написанном</w:t>
      </w:r>
      <w:proofErr w:type="gramEnd"/>
      <w:r w:rsidRPr="00415A41">
        <w:rPr>
          <w:rFonts w:ascii="Times New Roman" w:eastAsia="Times New Roman" w:hAnsi="Times New Roman" w:cs="Times New Roman"/>
          <w:color w:val="000000"/>
          <w:sz w:val="32"/>
          <w:szCs w:val="32"/>
        </w:rPr>
        <w:t>, и к тому же должен объяснять малышу непонятные моменты и общий смысл. А главное - такое чтение очень сплачивает.</w:t>
      </w:r>
    </w:p>
    <w:p w:rsidR="0024481F" w:rsidRDefault="0024481F" w:rsidP="00244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4481F" w:rsidRDefault="0024481F" w:rsidP="0024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4E385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Значение книги в развитии детей</w:t>
      </w:r>
    </w:p>
    <w:p w:rsidR="0024481F" w:rsidRPr="005B0082" w:rsidRDefault="0024481F" w:rsidP="002448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t>          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                                                                                            </w:t>
      </w: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</w:rPr>
        <w:t xml:space="preserve">       </w:t>
      </w:r>
      <w:r w:rsidRPr="005B0082">
        <w:rPr>
          <w:rFonts w:ascii="Times New Roman" w:eastAsia="Times New Roman" w:hAnsi="Times New Roman" w:cs="Times New Roman"/>
          <w:sz w:val="32"/>
          <w:szCs w:val="32"/>
        </w:rPr>
        <w:t xml:space="preserve">Именно родители читают ребенку его первые книги, оказывают влияние на формирование его предпочтений и читательских вкусов.                                   </w:t>
      </w: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t>     Читать нужно вместе с ребенком: берите книгу, садитесь рядом и читайте.</w:t>
      </w: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t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</w:t>
      </w: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                                                                                                                      </w:t>
      </w:r>
    </w:p>
    <w:p w:rsidR="0024481F" w:rsidRPr="005B0082" w:rsidRDefault="0024481F" w:rsidP="002448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t xml:space="preserve">     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                                                    </w:t>
      </w:r>
    </w:p>
    <w:p w:rsidR="0024481F" w:rsidRPr="005B0082" w:rsidRDefault="0024481F" w:rsidP="0024481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82">
        <w:rPr>
          <w:rFonts w:ascii="Times New Roman" w:eastAsia="Times New Roman" w:hAnsi="Times New Roman" w:cs="Times New Roman"/>
          <w:sz w:val="32"/>
          <w:szCs w:val="32"/>
        </w:rPr>
        <w:t xml:space="preserve">     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24481F" w:rsidRPr="005B0082" w:rsidRDefault="0024481F" w:rsidP="002448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55786" w:rsidRDefault="00A55786"/>
    <w:sectPr w:rsidR="00A55786" w:rsidSect="00A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9A"/>
    <w:multiLevelType w:val="multilevel"/>
    <w:tmpl w:val="EAC6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481F"/>
    <w:rsid w:val="0024481F"/>
    <w:rsid w:val="006D694A"/>
    <w:rsid w:val="00A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2015-04-29T23:19:00Z</dcterms:created>
  <dcterms:modified xsi:type="dcterms:W3CDTF">2015-04-29T23:20:00Z</dcterms:modified>
</cp:coreProperties>
</file>