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BC" w:rsidRPr="00536841" w:rsidRDefault="009A62BC" w:rsidP="009A62BC">
      <w:pPr>
        <w:spacing w:before="120" w:after="120" w:line="240" w:lineRule="auto"/>
        <w:rPr>
          <w:rFonts w:ascii="Times New Roman" w:eastAsia="Times New Roman" w:hAnsi="Times New Roman" w:cs="Times New Roman"/>
          <w:color w:val="943634" w:themeColor="accent2" w:themeShade="BF"/>
          <w:sz w:val="48"/>
          <w:szCs w:val="48"/>
          <w:lang w:eastAsia="ru-RU"/>
        </w:rPr>
      </w:pPr>
      <w:proofErr w:type="gramStart"/>
      <w:r w:rsidRPr="00536841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48"/>
          <w:szCs w:val="48"/>
          <w:u w:val="single"/>
          <w:lang w:eastAsia="ru-RU"/>
        </w:rPr>
        <w:t>Корь</w:t>
      </w:r>
      <w:r w:rsidRPr="00536841">
        <w:rPr>
          <w:rFonts w:ascii="Times New Roman" w:eastAsia="Times New Roman" w:hAnsi="Times New Roman" w:cs="Times New Roman"/>
          <w:color w:val="943634" w:themeColor="accent2" w:themeShade="BF"/>
          <w:sz w:val="48"/>
          <w:szCs w:val="48"/>
          <w:lang w:eastAsia="ru-RU"/>
        </w:rPr>
        <w:t> </w:t>
      </w:r>
      <w:r w:rsidR="00D95AFD" w:rsidRPr="00536841">
        <w:rPr>
          <w:rFonts w:ascii="Times New Roman" w:eastAsia="Times New Roman" w:hAnsi="Times New Roman" w:cs="Times New Roman"/>
          <w:color w:val="943634" w:themeColor="accent2" w:themeShade="BF"/>
          <w:sz w:val="48"/>
          <w:szCs w:val="48"/>
          <w:lang w:eastAsia="ru-RU"/>
        </w:rPr>
        <w:t xml:space="preserve"> </w:t>
      </w:r>
      <w:r w:rsidRPr="00536841">
        <w:rPr>
          <w:rFonts w:ascii="Times New Roman" w:eastAsia="Times New Roman" w:hAnsi="Times New Roman" w:cs="Times New Roman"/>
          <w:color w:val="943634" w:themeColor="accent2" w:themeShade="BF"/>
          <w:sz w:val="48"/>
          <w:szCs w:val="48"/>
          <w:lang w:eastAsia="ru-RU"/>
        </w:rPr>
        <w:t>(</w:t>
      </w:r>
      <w:hyperlink r:id="rId4" w:tooltip="Латинский язык" w:history="1">
        <w:r w:rsidRPr="00536841">
          <w:rPr>
            <w:rFonts w:ascii="Times New Roman" w:eastAsia="Times New Roman" w:hAnsi="Times New Roman" w:cs="Times New Roman"/>
            <w:color w:val="943634" w:themeColor="accent2" w:themeShade="BF"/>
            <w:sz w:val="48"/>
            <w:szCs w:val="48"/>
            <w:lang w:eastAsia="ru-RU"/>
          </w:rPr>
          <w:t>лат.</w:t>
        </w:r>
        <w:proofErr w:type="gramEnd"/>
      </w:hyperlink>
      <w:r w:rsidRPr="00536841">
        <w:rPr>
          <w:rFonts w:ascii="Times New Roman" w:eastAsia="Times New Roman" w:hAnsi="Times New Roman" w:cs="Times New Roman"/>
          <w:color w:val="943634" w:themeColor="accent2" w:themeShade="BF"/>
          <w:sz w:val="48"/>
          <w:szCs w:val="48"/>
          <w:lang w:eastAsia="ru-RU"/>
        </w:rPr>
        <w:t> </w:t>
      </w:r>
      <w:r w:rsidRPr="00536841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48"/>
          <w:szCs w:val="48"/>
          <w:lang w:val="la-Latn" w:eastAsia="ru-RU"/>
        </w:rPr>
        <w:t>Morbilli</w:t>
      </w:r>
      <w:r w:rsidRPr="00536841">
        <w:rPr>
          <w:rFonts w:ascii="Times New Roman" w:eastAsia="Times New Roman" w:hAnsi="Times New Roman" w:cs="Times New Roman"/>
          <w:color w:val="943634" w:themeColor="accent2" w:themeShade="BF"/>
          <w:sz w:val="48"/>
          <w:szCs w:val="48"/>
          <w:lang w:eastAsia="ru-RU"/>
        </w:rPr>
        <w:t xml:space="preserve">)     </w:t>
      </w:r>
      <w:r w:rsidRPr="00536841">
        <w:rPr>
          <w:noProof/>
          <w:color w:val="943634" w:themeColor="accent2" w:themeShade="BF"/>
          <w:sz w:val="48"/>
          <w:szCs w:val="48"/>
          <w:lang w:eastAsia="ru-RU"/>
        </w:rPr>
        <w:t xml:space="preserve">                                                         </w:t>
      </w:r>
      <w:r w:rsidRPr="00536841">
        <w:rPr>
          <w:noProof/>
          <w:color w:val="632423" w:themeColor="accent2" w:themeShade="8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4466258</wp:posOffset>
            </wp:positionH>
            <wp:positionV relativeFrom="paragraph">
              <wp:posOffset>71480</wp:posOffset>
            </wp:positionV>
            <wp:extent cx="1314621" cy="1310185"/>
            <wp:effectExtent l="171450" t="133350" r="133179" b="99515"/>
            <wp:wrapSquare wrapText="bothSides"/>
            <wp:docPr id="2" name="Рисунок 3" descr="Measles 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asles vir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621" cy="131018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A62BC" w:rsidRPr="00536841" w:rsidRDefault="009A62BC" w:rsidP="00D95AFD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32"/>
          <w:szCs w:val="32"/>
          <w:lang w:eastAsia="ru-RU"/>
        </w:rPr>
      </w:pPr>
      <w:r w:rsidRPr="00536841">
        <w:rPr>
          <w:rFonts w:ascii="Times New Roman" w:eastAsia="Times New Roman" w:hAnsi="Times New Roman" w:cs="Times New Roman"/>
          <w:color w:val="632423" w:themeColor="accent2" w:themeShade="80"/>
          <w:sz w:val="32"/>
          <w:szCs w:val="32"/>
          <w:lang w:eastAsia="ru-RU"/>
        </w:rPr>
        <w:t>— острое </w:t>
      </w:r>
      <w:hyperlink r:id="rId6" w:tooltip="Инфекция" w:history="1">
        <w:r w:rsidRPr="00536841">
          <w:rPr>
            <w:rFonts w:ascii="Times New Roman" w:eastAsia="Times New Roman" w:hAnsi="Times New Roman" w:cs="Times New Roman"/>
            <w:color w:val="632423" w:themeColor="accent2" w:themeShade="80"/>
            <w:sz w:val="32"/>
            <w:szCs w:val="32"/>
            <w:lang w:eastAsia="ru-RU"/>
          </w:rPr>
          <w:t>инфекционное</w:t>
        </w:r>
      </w:hyperlink>
      <w:r w:rsidRPr="00536841">
        <w:rPr>
          <w:rFonts w:ascii="Times New Roman" w:eastAsia="Times New Roman" w:hAnsi="Times New Roman" w:cs="Times New Roman"/>
          <w:color w:val="632423" w:themeColor="accent2" w:themeShade="80"/>
          <w:sz w:val="32"/>
          <w:szCs w:val="32"/>
          <w:lang w:eastAsia="ru-RU"/>
        </w:rPr>
        <w:t> </w:t>
      </w:r>
      <w:hyperlink r:id="rId7" w:tooltip="Вирус (биология)" w:history="1">
        <w:r w:rsidRPr="00536841">
          <w:rPr>
            <w:rFonts w:ascii="Times New Roman" w:eastAsia="Times New Roman" w:hAnsi="Times New Roman" w:cs="Times New Roman"/>
            <w:color w:val="632423" w:themeColor="accent2" w:themeShade="80"/>
            <w:sz w:val="32"/>
            <w:szCs w:val="32"/>
            <w:lang w:eastAsia="ru-RU"/>
          </w:rPr>
          <w:t>вирусное</w:t>
        </w:r>
      </w:hyperlink>
      <w:r w:rsidRPr="00536841">
        <w:rPr>
          <w:rFonts w:ascii="Times New Roman" w:eastAsia="Times New Roman" w:hAnsi="Times New Roman" w:cs="Times New Roman"/>
          <w:color w:val="632423" w:themeColor="accent2" w:themeShade="80"/>
          <w:sz w:val="32"/>
          <w:szCs w:val="32"/>
          <w:lang w:eastAsia="ru-RU"/>
        </w:rPr>
        <w:t> заболевание с высоким уровнем восприимчивости, которое характеризуется высокой </w:t>
      </w:r>
      <w:hyperlink r:id="rId8" w:tooltip="Температура" w:history="1">
        <w:r w:rsidRPr="00536841">
          <w:rPr>
            <w:rFonts w:ascii="Times New Roman" w:eastAsia="Times New Roman" w:hAnsi="Times New Roman" w:cs="Times New Roman"/>
            <w:color w:val="632423" w:themeColor="accent2" w:themeShade="80"/>
            <w:sz w:val="32"/>
            <w:szCs w:val="32"/>
            <w:lang w:eastAsia="ru-RU"/>
          </w:rPr>
          <w:t>температурой</w:t>
        </w:r>
      </w:hyperlink>
      <w:r w:rsidRPr="00536841">
        <w:rPr>
          <w:rFonts w:ascii="Times New Roman" w:eastAsia="Times New Roman" w:hAnsi="Times New Roman" w:cs="Times New Roman"/>
          <w:color w:val="632423" w:themeColor="accent2" w:themeShade="80"/>
          <w:sz w:val="32"/>
          <w:szCs w:val="32"/>
          <w:lang w:eastAsia="ru-RU"/>
        </w:rPr>
        <w:t xml:space="preserve"> (до 40,5 °C), воспалением слизистых оболочек полости рта и верхних дыхательных путей, </w:t>
      </w:r>
      <w:hyperlink r:id="rId9" w:tooltip="Конъюнктивит" w:history="1">
        <w:r w:rsidRPr="00536841">
          <w:rPr>
            <w:rFonts w:ascii="Times New Roman" w:eastAsia="Times New Roman" w:hAnsi="Times New Roman" w:cs="Times New Roman"/>
            <w:color w:val="632423" w:themeColor="accent2" w:themeShade="80"/>
            <w:sz w:val="32"/>
            <w:szCs w:val="32"/>
            <w:lang w:eastAsia="ru-RU"/>
          </w:rPr>
          <w:t>конъюнктивитом</w:t>
        </w:r>
      </w:hyperlink>
      <w:r w:rsidRPr="00536841">
        <w:rPr>
          <w:rFonts w:ascii="Times New Roman" w:eastAsia="Times New Roman" w:hAnsi="Times New Roman" w:cs="Times New Roman"/>
          <w:color w:val="632423" w:themeColor="accent2" w:themeShade="80"/>
          <w:sz w:val="32"/>
          <w:szCs w:val="32"/>
          <w:lang w:eastAsia="ru-RU"/>
        </w:rPr>
        <w:t> и характерной пятнисто-папулезной сыпью </w:t>
      </w:r>
      <w:hyperlink r:id="rId10" w:tooltip="Кожа" w:history="1">
        <w:r w:rsidRPr="00536841">
          <w:rPr>
            <w:rFonts w:ascii="Times New Roman" w:eastAsia="Times New Roman" w:hAnsi="Times New Roman" w:cs="Times New Roman"/>
            <w:color w:val="632423" w:themeColor="accent2" w:themeShade="80"/>
            <w:sz w:val="32"/>
            <w:szCs w:val="32"/>
            <w:lang w:eastAsia="ru-RU"/>
          </w:rPr>
          <w:t>кожных</w:t>
        </w:r>
      </w:hyperlink>
      <w:r w:rsidRPr="00536841">
        <w:rPr>
          <w:rFonts w:ascii="Times New Roman" w:eastAsia="Times New Roman" w:hAnsi="Times New Roman" w:cs="Times New Roman"/>
          <w:color w:val="632423" w:themeColor="accent2" w:themeShade="80"/>
          <w:sz w:val="32"/>
          <w:szCs w:val="32"/>
          <w:lang w:eastAsia="ru-RU"/>
        </w:rPr>
        <w:t> покровов, общей интоксикацией.</w:t>
      </w:r>
      <w:r w:rsidR="00DD3C0F" w:rsidRPr="00536841">
        <w:rPr>
          <w:rFonts w:ascii="Times New Roman" w:eastAsia="Times New Roman" w:hAnsi="Times New Roman" w:cs="Times New Roman"/>
          <w:color w:val="632423" w:themeColor="accent2" w:themeShade="80"/>
          <w:sz w:val="32"/>
          <w:szCs w:val="32"/>
          <w:lang w:eastAsia="ru-RU"/>
        </w:rPr>
        <w:t xml:space="preserve"> </w:t>
      </w:r>
    </w:p>
    <w:p w:rsidR="009A62BC" w:rsidRPr="00536841" w:rsidRDefault="009A62BC" w:rsidP="00D95AFD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32"/>
          <w:szCs w:val="32"/>
          <w:lang w:eastAsia="ru-RU"/>
        </w:rPr>
      </w:pPr>
      <w:r w:rsidRPr="00536841">
        <w:rPr>
          <w:rFonts w:ascii="Times New Roman" w:eastAsia="Times New Roman" w:hAnsi="Times New Roman" w:cs="Times New Roman"/>
          <w:color w:val="632423" w:themeColor="accent2" w:themeShade="80"/>
          <w:sz w:val="32"/>
          <w:szCs w:val="32"/>
          <w:lang w:eastAsia="ru-RU"/>
        </w:rPr>
        <w:t>Корь остаётся одной из основных причин смерти среди детей раннего возраста во всём мире. По оценкам, в 2011 году от кори умерло 158 тысяч человек, большинство из которых дети в возрасте до пяти лет.</w:t>
      </w:r>
    </w:p>
    <w:p w:rsidR="00D95AFD" w:rsidRPr="00536841" w:rsidRDefault="00D95AFD" w:rsidP="00D95AFD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32"/>
          <w:szCs w:val="32"/>
          <w:lang w:eastAsia="ru-RU"/>
        </w:rPr>
      </w:pPr>
    </w:p>
    <w:p w:rsidR="00D95AFD" w:rsidRPr="00536841" w:rsidRDefault="004D472B" w:rsidP="00DD3C0F">
      <w:pPr>
        <w:pStyle w:val="a4"/>
        <w:shd w:val="clear" w:color="auto" w:fill="FFFFFF"/>
        <w:spacing w:before="0" w:beforeAutospacing="0" w:after="0" w:afterAutospacing="0" w:line="481" w:lineRule="atLeast"/>
        <w:rPr>
          <w:color w:val="632423" w:themeColor="accent2" w:themeShade="80"/>
          <w:sz w:val="32"/>
          <w:szCs w:val="32"/>
        </w:rPr>
      </w:pPr>
      <w:hyperlink r:id="rId11" w:tooltip="Механизм передачи возбудителя инфекции" w:history="1">
        <w:r w:rsidR="00D95AFD" w:rsidRPr="00536841">
          <w:rPr>
            <w:rStyle w:val="a3"/>
            <w:color w:val="632423" w:themeColor="accent2" w:themeShade="80"/>
            <w:sz w:val="32"/>
            <w:szCs w:val="32"/>
          </w:rPr>
          <w:t>Путь передачи инфекции</w:t>
        </w:r>
      </w:hyperlink>
      <w:r w:rsidR="00D95AFD" w:rsidRPr="00536841">
        <w:rPr>
          <w:color w:val="632423" w:themeColor="accent2" w:themeShade="80"/>
          <w:sz w:val="32"/>
          <w:szCs w:val="32"/>
        </w:rPr>
        <w:t> — воздушно-капельный, вирус выделяется во внешнюю среду в большом количестве больным человеком со слизью во время кашля, чихания и т. д.</w:t>
      </w:r>
    </w:p>
    <w:p w:rsidR="00D95AFD" w:rsidRPr="00536841" w:rsidRDefault="00D95AFD" w:rsidP="00DD3C0F">
      <w:pPr>
        <w:pStyle w:val="a4"/>
        <w:shd w:val="clear" w:color="auto" w:fill="FFFFFF"/>
        <w:spacing w:before="0" w:beforeAutospacing="0" w:after="0" w:afterAutospacing="0" w:line="481" w:lineRule="atLeast"/>
        <w:rPr>
          <w:color w:val="632423" w:themeColor="accent2" w:themeShade="80"/>
          <w:sz w:val="32"/>
          <w:szCs w:val="32"/>
        </w:rPr>
      </w:pPr>
      <w:r w:rsidRPr="00536841">
        <w:rPr>
          <w:color w:val="632423" w:themeColor="accent2" w:themeShade="80"/>
          <w:sz w:val="32"/>
          <w:szCs w:val="32"/>
        </w:rPr>
        <w:t>Источник инфекции — больной корью в любой форме, который заразен для окружающих с последних дней инкубационного периода (последние 2 дня) до 4-го дня высыпаний. С 5-го дня высыпаний больной считается незаразным.</w:t>
      </w:r>
    </w:p>
    <w:p w:rsidR="00D95AFD" w:rsidRPr="00536841" w:rsidRDefault="00D95AFD" w:rsidP="00DD3C0F">
      <w:pPr>
        <w:pStyle w:val="a4"/>
        <w:shd w:val="clear" w:color="auto" w:fill="FFFFFF"/>
        <w:spacing w:before="0" w:beforeAutospacing="0" w:after="0" w:afterAutospacing="0" w:line="481" w:lineRule="atLeast"/>
        <w:rPr>
          <w:color w:val="632423" w:themeColor="accent2" w:themeShade="80"/>
          <w:sz w:val="32"/>
          <w:szCs w:val="32"/>
        </w:rPr>
      </w:pPr>
      <w:r w:rsidRPr="00536841">
        <w:rPr>
          <w:color w:val="632423" w:themeColor="accent2" w:themeShade="80"/>
          <w:sz w:val="32"/>
          <w:szCs w:val="32"/>
        </w:rPr>
        <w:t>Корью болеют преимущественно дети в возрасте 2—5 лет и значительно реже взрослые, не переболевшие этим заболеванием в детском возрасте. После перенесенного заболевания развивается стойкий иммунитет, повторное заболевание корью человека, без сопутствующей патологии иммунной системы, сомнительно, хотя и такие случаи описаны. Большинство случаев кори наблюдаются в зимне-весенний (декабрь-май) период с подъёмом заболеваемости каждые 2—4 года.</w:t>
      </w:r>
    </w:p>
    <w:p w:rsidR="00156E5E" w:rsidRPr="00D95AFD" w:rsidRDefault="00156E5E" w:rsidP="00DD3C0F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156E5E" w:rsidRPr="00D95AFD" w:rsidSect="0015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A62BC"/>
    <w:rsid w:val="00156E5E"/>
    <w:rsid w:val="00397DF3"/>
    <w:rsid w:val="004D472B"/>
    <w:rsid w:val="00536841"/>
    <w:rsid w:val="009A62BC"/>
    <w:rsid w:val="00D95AFD"/>
    <w:rsid w:val="00DD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5E"/>
  </w:style>
  <w:style w:type="paragraph" w:styleId="1">
    <w:name w:val="heading 1"/>
    <w:basedOn w:val="a"/>
    <w:link w:val="10"/>
    <w:uiPriority w:val="9"/>
    <w:qFormat/>
    <w:rsid w:val="009A6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2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editsection">
    <w:name w:val="mw-editsection"/>
    <w:basedOn w:val="a0"/>
    <w:rsid w:val="009A62BC"/>
  </w:style>
  <w:style w:type="character" w:customStyle="1" w:styleId="mw-editsection-bracket">
    <w:name w:val="mw-editsection-bracket"/>
    <w:basedOn w:val="a0"/>
    <w:rsid w:val="009A62BC"/>
  </w:style>
  <w:style w:type="character" w:styleId="a3">
    <w:name w:val="Hyperlink"/>
    <w:basedOn w:val="a0"/>
    <w:uiPriority w:val="99"/>
    <w:semiHidden/>
    <w:unhideWhenUsed/>
    <w:rsid w:val="009A62BC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9A62BC"/>
  </w:style>
  <w:style w:type="character" w:customStyle="1" w:styleId="apple-converted-space">
    <w:name w:val="apple-converted-space"/>
    <w:basedOn w:val="a0"/>
    <w:rsid w:val="009A62BC"/>
  </w:style>
  <w:style w:type="character" w:customStyle="1" w:styleId="noprint">
    <w:name w:val="noprint"/>
    <w:basedOn w:val="a0"/>
    <w:rsid w:val="009A62BC"/>
  </w:style>
  <w:style w:type="paragraph" w:styleId="a4">
    <w:name w:val="Normal (Web)"/>
    <w:basedOn w:val="a"/>
    <w:uiPriority w:val="99"/>
    <w:semiHidden/>
    <w:unhideWhenUsed/>
    <w:rsid w:val="009A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2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5%D0%BC%D0%BF%D0%B5%D1%80%D0%B0%D1%82%D1%83%D1%80%D0%B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2%D0%B8%D1%80%D1%83%D1%81_(%D0%B1%D0%B8%D0%BE%D0%BB%D0%BE%D0%B3%D0%B8%D1%8F)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8%D0%BD%D1%84%D0%B5%D0%BA%D1%86%D0%B8%D1%8F" TargetMode="External"/><Relationship Id="rId11" Type="http://schemas.openxmlformats.org/officeDocument/2006/relationships/hyperlink" Target="http://ru.wikipedia.org/wiki/%D0%9C%D0%B5%D1%85%D0%B0%D0%BD%D0%B8%D0%B7%D0%BC_%D0%BF%D0%B5%D1%80%D0%B5%D0%B4%D0%B0%D1%87%D0%B8_%D0%B2%D0%BE%D0%B7%D0%B1%D1%83%D0%B4%D0%B8%D1%82%D0%B5%D0%BB%D1%8F_%D0%B8%D0%BD%D1%84%D0%B5%D0%BA%D1%86%D0%B8%D0%B8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ru.wikipedia.org/wiki/%D0%9A%D0%BE%D0%B6%D0%B0" TargetMode="External"/><Relationship Id="rId4" Type="http://schemas.openxmlformats.org/officeDocument/2006/relationships/hyperlink" Target="http://ru.wikipedia.org/wiki/%D0%9B%D0%B0%D1%82%D0%B8%D0%BD%D1%81%D0%BA%D0%B8%D0%B9_%D1%8F%D0%B7%D1%8B%D0%BA" TargetMode="External"/><Relationship Id="rId9" Type="http://schemas.openxmlformats.org/officeDocument/2006/relationships/hyperlink" Target="http://ru.wikipedia.org/wiki/%D0%9A%D0%BE%D0%BD%D1%8A%D1%8E%D0%BD%D0%BA%D1%82%D0%B8%D0%B2%D0%B8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2014-05-27T22:35:00Z</dcterms:created>
  <dcterms:modified xsi:type="dcterms:W3CDTF">2014-05-28T03:54:00Z</dcterms:modified>
</cp:coreProperties>
</file>